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94" w:rsidRDefault="008D482E" w:rsidP="00A7250D">
      <w:pPr>
        <w:spacing w:after="0" w:line="240" w:lineRule="auto"/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</w:pPr>
      <w:r w:rsidRPr="008D482E">
        <w:rPr>
          <w:rFonts w:ascii="Cambria" w:eastAsia="Times New Roman" w:hAnsi="Cambria" w:cs="Times New Roman"/>
          <w:b/>
          <w:bCs/>
          <w:sz w:val="80"/>
          <w:szCs w:val="80"/>
          <w:lang w:eastAsia="nl-NL"/>
        </w:rPr>
        <w:t xml:space="preserve">Taalanalyse </w:t>
      </w:r>
      <w:r w:rsidRPr="008D482E">
        <w:rPr>
          <w:rFonts w:ascii="Cambria" w:eastAsia="Times New Roman" w:hAnsi="Cambria" w:cs="Times New Roman"/>
          <w:b/>
          <w:bCs/>
          <w:sz w:val="80"/>
          <w:szCs w:val="80"/>
          <w:lang w:eastAsia="nl-NL"/>
        </w:rPr>
        <w:br/>
      </w:r>
      <w:r w:rsidRPr="008D482E">
        <w:rPr>
          <w:rFonts w:ascii="Calibri" w:eastAsia="Times New Roman" w:hAnsi="Calibri" w:cs="Times New Roman"/>
          <w:sz w:val="48"/>
          <w:szCs w:val="48"/>
          <w:lang w:eastAsia="nl-NL"/>
        </w:rPr>
        <w:t xml:space="preserve">Taalanalyse stelt de coach in staat 3-dimensionaal te lezen </w:t>
      </w:r>
      <w:r w:rsidRPr="008D482E">
        <w:rPr>
          <w:rFonts w:ascii="Calibri" w:eastAsia="Times New Roman" w:hAnsi="Calibri" w:cs="Times New Roman"/>
          <w:sz w:val="48"/>
          <w:szCs w:val="48"/>
          <w:lang w:eastAsia="nl-NL"/>
        </w:rPr>
        <w:br/>
      </w:r>
      <w:r w:rsidRPr="008D482E">
        <w:rPr>
          <w:rFonts w:ascii="Calibri" w:eastAsia="Times New Roman" w:hAnsi="Calibri" w:cs="Times New Roman"/>
          <w:sz w:val="56"/>
          <w:szCs w:val="56"/>
          <w:lang w:eastAsia="nl-NL"/>
        </w:rPr>
        <w:t>1.</w:t>
      </w:r>
      <w:r w:rsidRPr="008D482E">
        <w:rPr>
          <w:rFonts w:ascii="Helvetica" w:eastAsia="Times New Roman" w:hAnsi="Helvetica" w:cs="Helvetica"/>
          <w:sz w:val="56"/>
          <w:szCs w:val="56"/>
          <w:lang w:eastAsia="nl-NL"/>
        </w:rPr>
        <w:t xml:space="preserve">  </w:t>
      </w:r>
      <w:r w:rsidRPr="008D482E">
        <w:rPr>
          <w:rFonts w:ascii="Calibri" w:eastAsia="Times New Roman" w:hAnsi="Calibri" w:cs="Times New Roman"/>
          <w:sz w:val="56"/>
          <w:szCs w:val="56"/>
          <w:lang w:eastAsia="nl-NL"/>
        </w:rPr>
        <w:t xml:space="preserve">Wat is de boodschap van de cliënt? </w:t>
      </w:r>
      <w:r w:rsidRPr="008D482E">
        <w:rPr>
          <w:rFonts w:ascii="Calibri" w:eastAsia="Times New Roman" w:hAnsi="Calibri" w:cs="Times New Roman"/>
          <w:sz w:val="56"/>
          <w:szCs w:val="56"/>
          <w:lang w:eastAsia="nl-NL"/>
        </w:rPr>
        <w:br/>
        <w:t>2.</w:t>
      </w:r>
      <w:r w:rsidRPr="008D482E">
        <w:rPr>
          <w:rFonts w:ascii="Helvetica" w:eastAsia="Times New Roman" w:hAnsi="Helvetica" w:cs="Helvetica"/>
          <w:sz w:val="56"/>
          <w:szCs w:val="56"/>
          <w:lang w:eastAsia="nl-NL"/>
        </w:rPr>
        <w:t xml:space="preserve">  </w:t>
      </w:r>
      <w:r w:rsidRPr="008D482E">
        <w:rPr>
          <w:rFonts w:ascii="Calibri" w:eastAsia="Times New Roman" w:hAnsi="Calibri" w:cs="Times New Roman"/>
          <w:sz w:val="56"/>
          <w:szCs w:val="56"/>
          <w:lang w:eastAsia="nl-NL"/>
        </w:rPr>
        <w:t xml:space="preserve">Welke behoefte valt te lezen? </w:t>
      </w:r>
      <w:r w:rsidRPr="008D482E">
        <w:rPr>
          <w:rFonts w:ascii="Calibri" w:eastAsia="Times New Roman" w:hAnsi="Calibri" w:cs="Times New Roman"/>
          <w:sz w:val="56"/>
          <w:szCs w:val="56"/>
          <w:lang w:eastAsia="nl-NL"/>
        </w:rPr>
        <w:br/>
        <w:t>3.</w:t>
      </w:r>
      <w:r w:rsidRPr="008D482E">
        <w:rPr>
          <w:rFonts w:ascii="Helvetica" w:eastAsia="Times New Roman" w:hAnsi="Helvetica" w:cs="Helvetica"/>
          <w:sz w:val="56"/>
          <w:szCs w:val="56"/>
          <w:lang w:eastAsia="nl-NL"/>
        </w:rPr>
        <w:t xml:space="preserve">  </w:t>
      </w:r>
      <w:r w:rsidRPr="008D482E">
        <w:rPr>
          <w:rFonts w:ascii="Calibri" w:eastAsia="Times New Roman" w:hAnsi="Calibri" w:cs="Times New Roman"/>
          <w:sz w:val="56"/>
          <w:szCs w:val="56"/>
          <w:lang w:eastAsia="nl-NL"/>
        </w:rPr>
        <w:t xml:space="preserve">Wat zegt dit mij als coach? </w:t>
      </w:r>
      <w:r w:rsidRPr="008D482E">
        <w:rPr>
          <w:rFonts w:ascii="Calibri" w:eastAsia="Times New Roman" w:hAnsi="Calibri" w:cs="Times New Roman"/>
          <w:sz w:val="56"/>
          <w:szCs w:val="56"/>
          <w:lang w:eastAsia="nl-NL"/>
        </w:rPr>
        <w:br/>
      </w:r>
    </w:p>
    <w:p w:rsidR="002C1294" w:rsidRPr="002C1294" w:rsidRDefault="008D482E" w:rsidP="002C1294">
      <w:pPr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nl-NL"/>
        </w:rPr>
      </w:pPr>
      <w:r w:rsidRPr="008D482E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t xml:space="preserve">Taalanalyse </w:t>
      </w:r>
      <w:r w:rsidRPr="008D482E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br/>
      </w:r>
      <w:r w:rsidRPr="008D482E">
        <w:rPr>
          <w:rFonts w:ascii="Calibri" w:eastAsia="Times New Roman" w:hAnsi="Calibri" w:cs="Times New Roman"/>
          <w:sz w:val="56"/>
          <w:szCs w:val="56"/>
          <w:lang w:eastAsia="nl-NL"/>
        </w:rPr>
        <w:t xml:space="preserve">Taalhandelingen van Searle: voor objectieve tekstanalyse </w:t>
      </w:r>
      <w:r w:rsidRPr="008D482E">
        <w:rPr>
          <w:rFonts w:ascii="Calibri" w:eastAsia="Times New Roman" w:hAnsi="Calibri" w:cs="Times New Roman"/>
          <w:sz w:val="56"/>
          <w:szCs w:val="56"/>
          <w:lang w:eastAsia="nl-NL"/>
        </w:rPr>
        <w:br/>
      </w:r>
      <w:r w:rsidRPr="002C1294">
        <w:rPr>
          <w:rFonts w:ascii="Calibri" w:eastAsia="Times New Roman" w:hAnsi="Calibri" w:cs="Times New Roman"/>
          <w:b/>
          <w:bCs/>
          <w:sz w:val="44"/>
          <w:szCs w:val="44"/>
          <w:lang w:eastAsia="nl-NL"/>
        </w:rPr>
        <w:t xml:space="preserve">Directieven </w:t>
      </w:r>
      <w:r w:rsidRPr="002C1294">
        <w:rPr>
          <w:rFonts w:ascii="Calibri" w:eastAsia="Times New Roman" w:hAnsi="Calibri" w:cs="Times New Roman"/>
          <w:sz w:val="44"/>
          <w:szCs w:val="44"/>
          <w:lang w:eastAsia="nl-NL"/>
        </w:rPr>
        <w:t xml:space="preserve">– beïnvloeden gedrag van de ander </w:t>
      </w:r>
      <w:r w:rsidRPr="002C1294">
        <w:rPr>
          <w:rFonts w:ascii="Calibri" w:eastAsia="Times New Roman" w:hAnsi="Calibri" w:cs="Times New Roman"/>
          <w:sz w:val="40"/>
          <w:szCs w:val="40"/>
          <w:lang w:eastAsia="nl-NL"/>
        </w:rPr>
        <w:t>(verzoeken, vragen om informatie, waarschuwing, advies)</w:t>
      </w:r>
    </w:p>
    <w:p w:rsidR="002C1294" w:rsidRPr="002C1294" w:rsidRDefault="002C1294" w:rsidP="002C1294">
      <w:pPr>
        <w:spacing w:after="0" w:line="240" w:lineRule="auto"/>
        <w:rPr>
          <w:rFonts w:ascii="Calibri" w:eastAsia="Times New Roman" w:hAnsi="Calibri" w:cs="Times New Roman"/>
          <w:sz w:val="40"/>
          <w:szCs w:val="40"/>
          <w:lang w:eastAsia="nl-NL"/>
        </w:rPr>
      </w:pPr>
      <w:r w:rsidRPr="002C1294">
        <w:rPr>
          <w:rFonts w:ascii="Calibri" w:eastAsia="Times New Roman" w:hAnsi="Calibri" w:cs="Times New Roman"/>
          <w:b/>
          <w:bCs/>
          <w:sz w:val="44"/>
          <w:szCs w:val="44"/>
          <w:lang w:eastAsia="nl-NL"/>
        </w:rPr>
        <w:t xml:space="preserve">Assertieven </w:t>
      </w:r>
      <w:r w:rsidRPr="002C1294">
        <w:rPr>
          <w:rFonts w:ascii="Calibri" w:eastAsia="Times New Roman" w:hAnsi="Calibri" w:cs="Times New Roman"/>
          <w:sz w:val="44"/>
          <w:szCs w:val="44"/>
          <w:lang w:eastAsia="nl-NL"/>
        </w:rPr>
        <w:t xml:space="preserve">– zijn/haar werkelijkheid/overtuigingen </w:t>
      </w:r>
      <w:r w:rsidRPr="002C1294">
        <w:rPr>
          <w:rFonts w:ascii="Calibri" w:eastAsia="Times New Roman" w:hAnsi="Calibri" w:cs="Times New Roman"/>
          <w:sz w:val="40"/>
          <w:szCs w:val="40"/>
          <w:lang w:eastAsia="nl-NL"/>
        </w:rPr>
        <w:t>(beweringen, uitleg, conclusies, constateringen, veronderstellingen)</w:t>
      </w:r>
    </w:p>
    <w:p w:rsidR="002D5DB4" w:rsidRDefault="002C1294" w:rsidP="008D482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2C1294">
        <w:rPr>
          <w:rFonts w:ascii="Calibri" w:eastAsia="Times New Roman" w:hAnsi="Calibri" w:cs="Times New Roman"/>
          <w:b/>
          <w:bCs/>
          <w:sz w:val="44"/>
          <w:szCs w:val="44"/>
          <w:lang w:eastAsia="nl-NL"/>
        </w:rPr>
        <w:t xml:space="preserve">Expressieven </w:t>
      </w:r>
      <w:r w:rsidRPr="002C1294">
        <w:rPr>
          <w:rFonts w:ascii="Calibri" w:eastAsia="Times New Roman" w:hAnsi="Calibri" w:cs="Times New Roman"/>
          <w:sz w:val="44"/>
          <w:szCs w:val="44"/>
          <w:lang w:eastAsia="nl-NL"/>
        </w:rPr>
        <w:t xml:space="preserve">– drukken innerlijke gesteldheid uit </w:t>
      </w:r>
      <w:r w:rsidRPr="002C1294">
        <w:rPr>
          <w:rFonts w:ascii="Calibri" w:eastAsia="Times New Roman" w:hAnsi="Calibri" w:cs="Times New Roman"/>
          <w:sz w:val="40"/>
          <w:szCs w:val="40"/>
          <w:lang w:eastAsia="nl-NL"/>
        </w:rPr>
        <w:t>(bedanken, feliciteren, betreuren, groeten,</w:t>
      </w:r>
      <w:r>
        <w:rPr>
          <w:rFonts w:ascii="Calibri" w:eastAsia="Times New Roman" w:hAnsi="Calibri" w:cs="Times New Roman"/>
          <w:sz w:val="40"/>
          <w:szCs w:val="40"/>
          <w:lang w:eastAsia="nl-NL"/>
        </w:rPr>
        <w:t xml:space="preserve"> </w:t>
      </w:r>
      <w:r w:rsidR="008D482E" w:rsidRPr="008D482E">
        <w:rPr>
          <w:rFonts w:ascii="Calibri" w:eastAsia="Times New Roman" w:hAnsi="Calibri" w:cs="Times New Roman"/>
          <w:sz w:val="40"/>
          <w:szCs w:val="40"/>
          <w:lang w:eastAsia="nl-NL"/>
        </w:rPr>
        <w:t xml:space="preserve">verontschuldigen) </w:t>
      </w:r>
      <w:r w:rsidR="008D482E" w:rsidRPr="008D482E">
        <w:rPr>
          <w:rFonts w:ascii="Calibri" w:eastAsia="Times New Roman" w:hAnsi="Calibri" w:cs="Times New Roman"/>
          <w:sz w:val="40"/>
          <w:szCs w:val="40"/>
          <w:lang w:eastAsia="nl-NL"/>
        </w:rPr>
        <w:br/>
      </w:r>
      <w:r w:rsidR="008D482E" w:rsidRPr="008D482E">
        <w:rPr>
          <w:rFonts w:ascii="Calibri" w:eastAsia="Times New Roman" w:hAnsi="Calibri" w:cs="Times New Roman"/>
          <w:b/>
          <w:bCs/>
          <w:sz w:val="44"/>
          <w:szCs w:val="44"/>
          <w:lang w:eastAsia="nl-NL"/>
        </w:rPr>
        <w:t xml:space="preserve">Commissieven </w:t>
      </w:r>
      <w:r w:rsidR="008D482E" w:rsidRPr="008D482E">
        <w:rPr>
          <w:rFonts w:ascii="Calibri" w:eastAsia="Times New Roman" w:hAnsi="Calibri" w:cs="Times New Roman"/>
          <w:sz w:val="44"/>
          <w:szCs w:val="44"/>
          <w:lang w:eastAsia="nl-NL"/>
        </w:rPr>
        <w:t xml:space="preserve">– ontstaat een verplichting </w:t>
      </w:r>
      <w:r w:rsidR="008D482E" w:rsidRPr="008D482E">
        <w:rPr>
          <w:rFonts w:ascii="Calibri" w:eastAsia="Times New Roman" w:hAnsi="Calibri" w:cs="Times New Roman"/>
          <w:sz w:val="40"/>
          <w:szCs w:val="40"/>
          <w:lang w:eastAsia="nl-NL"/>
        </w:rPr>
        <w:t xml:space="preserve">(beloften, toezegging, afspraken, dreigementen) </w:t>
      </w:r>
      <w:r w:rsidR="008D482E" w:rsidRPr="008D482E">
        <w:rPr>
          <w:rFonts w:ascii="Calibri" w:eastAsia="Times New Roman" w:hAnsi="Calibri" w:cs="Times New Roman"/>
          <w:sz w:val="40"/>
          <w:szCs w:val="40"/>
          <w:lang w:eastAsia="nl-NL"/>
        </w:rPr>
        <w:br/>
      </w:r>
      <w:r w:rsidR="008D482E" w:rsidRPr="008D482E">
        <w:rPr>
          <w:rFonts w:ascii="Calibri" w:eastAsia="Times New Roman" w:hAnsi="Calibri" w:cs="Times New Roman"/>
          <w:b/>
          <w:bCs/>
          <w:sz w:val="44"/>
          <w:szCs w:val="44"/>
          <w:lang w:eastAsia="nl-NL"/>
        </w:rPr>
        <w:t xml:space="preserve">Declaratieven </w:t>
      </w:r>
      <w:r w:rsidR="008D482E" w:rsidRPr="008D482E">
        <w:rPr>
          <w:rFonts w:ascii="Calibri" w:eastAsia="Times New Roman" w:hAnsi="Calibri" w:cs="Times New Roman"/>
          <w:sz w:val="44"/>
          <w:szCs w:val="44"/>
          <w:lang w:eastAsia="nl-NL"/>
        </w:rPr>
        <w:t xml:space="preserve">- er verandert iets (stelligheid) </w:t>
      </w:r>
      <w:r w:rsidR="008D482E" w:rsidRPr="008D482E">
        <w:rPr>
          <w:rFonts w:ascii="Calibri" w:eastAsia="Times New Roman" w:hAnsi="Calibri" w:cs="Times New Roman"/>
          <w:sz w:val="44"/>
          <w:szCs w:val="44"/>
          <w:lang w:eastAsia="nl-NL"/>
        </w:rPr>
        <w:br/>
      </w:r>
      <w:r w:rsidR="008D482E" w:rsidRPr="008D482E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lastRenderedPageBreak/>
        <w:t xml:space="preserve">Communicatie van coach (schrijven) </w:t>
      </w:r>
      <w:r w:rsidR="008D482E" w:rsidRPr="008D482E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br/>
      </w:r>
      <w:r w:rsidR="008D482E" w:rsidRPr="008D482E">
        <w:rPr>
          <w:rFonts w:ascii="Calibri" w:eastAsia="Times New Roman" w:hAnsi="Calibri" w:cs="Times New Roman"/>
          <w:lang w:eastAsia="nl-NL"/>
        </w:rPr>
        <w:br/>
      </w:r>
      <w:r w:rsidR="008D482E" w:rsidRPr="008D482E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t xml:space="preserve">Bepalen kernboodschap </w:t>
      </w:r>
      <w:r w:rsidR="008D482E" w:rsidRPr="008D482E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br/>
      </w:r>
      <w:r w:rsidR="008D482E" w:rsidRPr="008D482E">
        <w:rPr>
          <w:rFonts w:ascii="Calibri" w:eastAsia="Times New Roman" w:hAnsi="Calibri" w:cs="Times New Roman"/>
          <w:sz w:val="56"/>
          <w:szCs w:val="56"/>
          <w:lang w:eastAsia="nl-NL"/>
        </w:rPr>
        <w:t xml:space="preserve">De boodschap/interventie wordt ingegeven door o.a.: </w:t>
      </w:r>
      <w:r w:rsidR="008D482E" w:rsidRPr="008D482E">
        <w:rPr>
          <w:rFonts w:ascii="Calibri" w:eastAsia="Times New Roman" w:hAnsi="Calibri" w:cs="Times New Roman"/>
          <w:sz w:val="56"/>
          <w:szCs w:val="56"/>
          <w:lang w:eastAsia="nl-NL"/>
        </w:rPr>
        <w:br/>
      </w:r>
      <w:r w:rsidR="008D482E" w:rsidRPr="008D482E">
        <w:rPr>
          <w:rFonts w:ascii="Calibri" w:eastAsia="Times New Roman" w:hAnsi="Calibri" w:cs="Times New Roman"/>
          <w:sz w:val="52"/>
          <w:szCs w:val="52"/>
          <w:lang w:eastAsia="nl-NL"/>
        </w:rPr>
        <w:t>•</w:t>
      </w:r>
      <w:r w:rsidR="008D482E" w:rsidRPr="008D482E">
        <w:rPr>
          <w:rFonts w:ascii="Helvetica" w:eastAsia="Times New Roman" w:hAnsi="Helvetica" w:cs="Helvetica"/>
          <w:sz w:val="52"/>
          <w:szCs w:val="52"/>
          <w:lang w:eastAsia="nl-NL"/>
        </w:rPr>
        <w:t xml:space="preserve">  </w:t>
      </w:r>
      <w:r w:rsidR="008D482E" w:rsidRPr="008D482E">
        <w:rPr>
          <w:rFonts w:ascii="Calibri" w:eastAsia="Times New Roman" w:hAnsi="Calibri" w:cs="Times New Roman"/>
          <w:sz w:val="52"/>
          <w:szCs w:val="52"/>
          <w:lang w:eastAsia="nl-NL"/>
        </w:rPr>
        <w:t xml:space="preserve">De fase waarin de coaching zich bevindt </w:t>
      </w:r>
      <w:r w:rsidR="008D482E" w:rsidRPr="008D482E">
        <w:rPr>
          <w:rFonts w:ascii="Calibri" w:eastAsia="Times New Roman" w:hAnsi="Calibri" w:cs="Times New Roman"/>
          <w:sz w:val="52"/>
          <w:szCs w:val="52"/>
          <w:lang w:eastAsia="nl-NL"/>
        </w:rPr>
        <w:br/>
        <w:t>•</w:t>
      </w:r>
      <w:r w:rsidR="008D482E" w:rsidRPr="008D482E">
        <w:rPr>
          <w:rFonts w:ascii="Helvetica" w:eastAsia="Times New Roman" w:hAnsi="Helvetica" w:cs="Helvetica"/>
          <w:sz w:val="52"/>
          <w:szCs w:val="52"/>
          <w:lang w:eastAsia="nl-NL"/>
        </w:rPr>
        <w:t xml:space="preserve">  </w:t>
      </w:r>
      <w:r w:rsidR="008D482E" w:rsidRPr="008D482E">
        <w:rPr>
          <w:rFonts w:ascii="Calibri" w:eastAsia="Times New Roman" w:hAnsi="Calibri" w:cs="Times New Roman"/>
          <w:sz w:val="52"/>
          <w:szCs w:val="52"/>
          <w:lang w:eastAsia="nl-NL"/>
        </w:rPr>
        <w:t xml:space="preserve">De coachvraag en doelstellingen </w:t>
      </w:r>
      <w:r w:rsidR="008D482E" w:rsidRPr="008D482E">
        <w:rPr>
          <w:rFonts w:ascii="Calibri" w:eastAsia="Times New Roman" w:hAnsi="Calibri" w:cs="Times New Roman"/>
          <w:sz w:val="52"/>
          <w:szCs w:val="52"/>
          <w:lang w:eastAsia="nl-NL"/>
        </w:rPr>
        <w:br/>
        <w:t>•</w:t>
      </w:r>
      <w:r w:rsidR="008D482E" w:rsidRPr="008D482E">
        <w:rPr>
          <w:rFonts w:ascii="Helvetica" w:eastAsia="Times New Roman" w:hAnsi="Helvetica" w:cs="Helvetica"/>
          <w:sz w:val="52"/>
          <w:szCs w:val="52"/>
          <w:lang w:eastAsia="nl-NL"/>
        </w:rPr>
        <w:t xml:space="preserve">  </w:t>
      </w:r>
      <w:r w:rsidR="008D482E" w:rsidRPr="008D482E">
        <w:rPr>
          <w:rFonts w:ascii="Calibri" w:eastAsia="Times New Roman" w:hAnsi="Calibri" w:cs="Times New Roman"/>
          <w:sz w:val="52"/>
          <w:szCs w:val="52"/>
          <w:lang w:eastAsia="nl-NL"/>
        </w:rPr>
        <w:t xml:space="preserve">De resultaten van de taalanalyse </w:t>
      </w:r>
      <w:r w:rsidR="008D482E" w:rsidRPr="008D482E">
        <w:rPr>
          <w:rFonts w:ascii="Calibri" w:eastAsia="Times New Roman" w:hAnsi="Calibri" w:cs="Times New Roman"/>
          <w:sz w:val="52"/>
          <w:szCs w:val="52"/>
          <w:lang w:eastAsia="nl-NL"/>
        </w:rPr>
        <w:br/>
      </w:r>
      <w:r w:rsidR="008D482E" w:rsidRPr="008D482E">
        <w:rPr>
          <w:rFonts w:ascii="Calibri" w:eastAsia="Times New Roman" w:hAnsi="Calibri" w:cs="Times New Roman"/>
          <w:sz w:val="48"/>
          <w:szCs w:val="48"/>
          <w:lang w:eastAsia="nl-NL"/>
        </w:rPr>
        <w:t>•</w:t>
      </w:r>
      <w:r w:rsidR="008D482E" w:rsidRPr="008D482E">
        <w:rPr>
          <w:rFonts w:ascii="Helvetica" w:eastAsia="Times New Roman" w:hAnsi="Helvetica" w:cs="Helvetica"/>
          <w:sz w:val="48"/>
          <w:szCs w:val="48"/>
          <w:lang w:eastAsia="nl-NL"/>
        </w:rPr>
        <w:t xml:space="preserve">  </w:t>
      </w:r>
      <w:r w:rsidR="008D482E" w:rsidRPr="008D482E">
        <w:rPr>
          <w:rFonts w:ascii="Calibri" w:eastAsia="Times New Roman" w:hAnsi="Calibri" w:cs="Times New Roman"/>
          <w:sz w:val="48"/>
          <w:szCs w:val="48"/>
          <w:lang w:eastAsia="nl-NL"/>
        </w:rPr>
        <w:t xml:space="preserve">De stijl/kracht van de coach </w:t>
      </w:r>
      <w:r w:rsidR="008D482E" w:rsidRPr="008D482E">
        <w:rPr>
          <w:rFonts w:ascii="Calibri" w:eastAsia="Times New Roman" w:hAnsi="Calibri" w:cs="Times New Roman"/>
          <w:sz w:val="48"/>
          <w:szCs w:val="48"/>
          <w:lang w:eastAsia="nl-NL"/>
        </w:rPr>
        <w:br/>
      </w:r>
    </w:p>
    <w:p w:rsidR="008D482E" w:rsidRPr="008D482E" w:rsidRDefault="008D482E" w:rsidP="008D482E">
      <w:pPr>
        <w:spacing w:after="0" w:line="240" w:lineRule="auto"/>
        <w:rPr>
          <w:rFonts w:ascii="Cambria" w:eastAsia="Times New Roman" w:hAnsi="Cambria" w:cs="Times New Roman"/>
          <w:b/>
          <w:bCs/>
          <w:sz w:val="92"/>
          <w:szCs w:val="92"/>
          <w:lang w:eastAsia="nl-NL"/>
        </w:rPr>
      </w:pPr>
      <w:r w:rsidRPr="008D482E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t xml:space="preserve">Formuleren kernboodschap </w:t>
      </w:r>
      <w:r w:rsidRPr="008D482E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br/>
      </w:r>
      <w:r w:rsidRPr="008D482E">
        <w:rPr>
          <w:rFonts w:ascii="Calibri" w:eastAsia="Times New Roman" w:hAnsi="Calibri" w:cs="Times New Roman"/>
          <w:sz w:val="52"/>
          <w:szCs w:val="52"/>
          <w:lang w:eastAsia="nl-NL"/>
        </w:rPr>
        <w:t xml:space="preserve">Taal strategieën stelt de coach in staat strategisch te schrijven </w:t>
      </w:r>
    </w:p>
    <w:p w:rsidR="008D482E" w:rsidRPr="002D5DB4" w:rsidRDefault="008D482E" w:rsidP="002D5DB4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2D5DB4">
        <w:rPr>
          <w:rFonts w:ascii="Calibri" w:eastAsia="Times New Roman" w:hAnsi="Calibri" w:cs="Times New Roman"/>
          <w:sz w:val="52"/>
          <w:szCs w:val="52"/>
          <w:lang w:eastAsia="nl-NL"/>
        </w:rPr>
        <w:t xml:space="preserve">Wat wil je bereiken met je bericht? </w:t>
      </w:r>
    </w:p>
    <w:p w:rsidR="002D5DB4" w:rsidRPr="002D5DB4" w:rsidRDefault="002D5DB4" w:rsidP="002D5DB4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>
        <w:rPr>
          <w:rFonts w:ascii="Calibri" w:eastAsia="Times New Roman" w:hAnsi="Calibri" w:cs="Times New Roman"/>
          <w:sz w:val="52"/>
          <w:szCs w:val="52"/>
          <w:lang w:eastAsia="nl-NL"/>
        </w:rPr>
        <w:t xml:space="preserve">Hoe sluit je aan bij de </w:t>
      </w:r>
      <w:proofErr w:type="spellStart"/>
      <w:r>
        <w:rPr>
          <w:rFonts w:ascii="Calibri" w:eastAsia="Times New Roman" w:hAnsi="Calibri" w:cs="Times New Roman"/>
          <w:sz w:val="52"/>
          <w:szCs w:val="52"/>
          <w:lang w:eastAsia="nl-NL"/>
        </w:rPr>
        <w:t>coaché</w:t>
      </w:r>
      <w:r w:rsidRPr="008D482E">
        <w:rPr>
          <w:rFonts w:ascii="Calibri" w:eastAsia="Times New Roman" w:hAnsi="Calibri" w:cs="Times New Roman"/>
          <w:sz w:val="52"/>
          <w:szCs w:val="52"/>
          <w:lang w:eastAsia="nl-NL"/>
        </w:rPr>
        <w:t>e</w:t>
      </w:r>
      <w:proofErr w:type="spellEnd"/>
      <w:r w:rsidRPr="008D482E">
        <w:rPr>
          <w:rFonts w:ascii="Calibri" w:eastAsia="Times New Roman" w:hAnsi="Calibri" w:cs="Times New Roman"/>
          <w:sz w:val="52"/>
          <w:szCs w:val="52"/>
          <w:lang w:eastAsia="nl-NL"/>
        </w:rPr>
        <w:t>?</w:t>
      </w:r>
    </w:p>
    <w:p w:rsidR="002D5DB4" w:rsidRPr="002D5DB4" w:rsidRDefault="002D5DB4" w:rsidP="002D5DB4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8D482E">
        <w:rPr>
          <w:rFonts w:ascii="Calibri" w:eastAsia="Times New Roman" w:hAnsi="Calibri" w:cs="Times New Roman"/>
          <w:sz w:val="52"/>
          <w:szCs w:val="52"/>
          <w:lang w:eastAsia="nl-NL"/>
        </w:rPr>
        <w:t xml:space="preserve"> Wat is jouw persoonlijke coachbijdrage in het bericht?</w:t>
      </w:r>
    </w:p>
    <w:p w:rsidR="004146F9" w:rsidRPr="00A7250D" w:rsidRDefault="008D482E" w:rsidP="002D5DB4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48"/>
          <w:szCs w:val="48"/>
          <w:lang w:eastAsia="nl-NL"/>
        </w:rPr>
      </w:pPr>
      <w:r w:rsidRPr="002D5DB4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lastRenderedPageBreak/>
        <w:t xml:space="preserve">Taalstrategie (Erica Huls) </w:t>
      </w:r>
      <w:r w:rsidRPr="002D5DB4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br/>
      </w:r>
      <w:r w:rsidRPr="002D5DB4">
        <w:rPr>
          <w:rFonts w:ascii="Calibri" w:eastAsia="Times New Roman" w:hAnsi="Calibri" w:cs="Times New Roman"/>
          <w:sz w:val="52"/>
          <w:szCs w:val="52"/>
          <w:lang w:eastAsia="nl-NL"/>
        </w:rPr>
        <w:t>•</w:t>
      </w:r>
      <w:r w:rsidRPr="002D5DB4">
        <w:rPr>
          <w:rFonts w:ascii="Helvetica" w:eastAsia="Times New Roman" w:hAnsi="Helvetica" w:cs="Helvetica"/>
          <w:sz w:val="52"/>
          <w:szCs w:val="52"/>
          <w:lang w:eastAsia="nl-NL"/>
        </w:rPr>
        <w:t xml:space="preserve">  </w:t>
      </w:r>
      <w:r w:rsidRPr="002D5DB4">
        <w:rPr>
          <w:rFonts w:ascii="Calibri" w:eastAsia="Times New Roman" w:hAnsi="Calibri" w:cs="Times New Roman"/>
          <w:sz w:val="52"/>
          <w:szCs w:val="52"/>
          <w:lang w:eastAsia="nl-NL"/>
        </w:rPr>
        <w:t xml:space="preserve">Direct met positieve relatiegerichte middelen 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t xml:space="preserve">wanneer de relatie nog in opbouw is en er toenadering wordt gezocht 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br/>
      </w:r>
      <w:r w:rsidRPr="002D5DB4">
        <w:rPr>
          <w:rFonts w:ascii="Calibri" w:eastAsia="Times New Roman" w:hAnsi="Calibri" w:cs="Times New Roman"/>
          <w:sz w:val="52"/>
          <w:szCs w:val="52"/>
          <w:lang w:eastAsia="nl-NL"/>
        </w:rPr>
        <w:t>•</w:t>
      </w:r>
      <w:r w:rsidRPr="002D5DB4">
        <w:rPr>
          <w:rFonts w:ascii="Helvetica" w:eastAsia="Times New Roman" w:hAnsi="Helvetica" w:cs="Helvetica"/>
          <w:sz w:val="52"/>
          <w:szCs w:val="52"/>
          <w:lang w:eastAsia="nl-NL"/>
        </w:rPr>
        <w:t xml:space="preserve">  </w:t>
      </w:r>
      <w:r w:rsidRPr="002D5DB4">
        <w:rPr>
          <w:rFonts w:ascii="Calibri" w:eastAsia="Times New Roman" w:hAnsi="Calibri" w:cs="Times New Roman"/>
          <w:sz w:val="52"/>
          <w:szCs w:val="52"/>
          <w:lang w:eastAsia="nl-NL"/>
        </w:rPr>
        <w:t xml:space="preserve">Direct en zonder omhaal 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t xml:space="preserve">wanneer de relatie is opgebouwd, vertrouwensband aanwezig is en de sociale afstand klein - kort en bondig 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br/>
      </w:r>
      <w:r w:rsidRPr="002D5DB4">
        <w:rPr>
          <w:rFonts w:ascii="Calibri" w:eastAsia="Times New Roman" w:hAnsi="Calibri" w:cs="Times New Roman"/>
          <w:sz w:val="52"/>
          <w:szCs w:val="52"/>
          <w:lang w:eastAsia="nl-NL"/>
        </w:rPr>
        <w:t>•</w:t>
      </w:r>
      <w:r w:rsidRPr="002D5DB4">
        <w:rPr>
          <w:rFonts w:ascii="Helvetica" w:eastAsia="Times New Roman" w:hAnsi="Helvetica" w:cs="Helvetica"/>
          <w:sz w:val="52"/>
          <w:szCs w:val="52"/>
          <w:lang w:eastAsia="nl-NL"/>
        </w:rPr>
        <w:t xml:space="preserve">  </w:t>
      </w:r>
      <w:r w:rsidRPr="002D5DB4">
        <w:rPr>
          <w:rFonts w:ascii="Calibri" w:eastAsia="Times New Roman" w:hAnsi="Calibri" w:cs="Times New Roman"/>
          <w:sz w:val="52"/>
          <w:szCs w:val="52"/>
          <w:lang w:eastAsia="nl-NL"/>
        </w:rPr>
        <w:t xml:space="preserve">Afzien van taalhandeling 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t xml:space="preserve">in sommige situaties kun je kiezen niet te reageren </w:t>
      </w:r>
      <w:r w:rsidR="002C1294">
        <w:rPr>
          <w:rFonts w:ascii="Cambria" w:eastAsia="Times New Roman" w:hAnsi="Cambria" w:cs="Times New Roman"/>
          <w:b/>
          <w:bCs/>
          <w:sz w:val="80"/>
          <w:szCs w:val="80"/>
          <w:lang w:eastAsia="nl-NL"/>
        </w:rPr>
        <w:br/>
      </w:r>
      <w:r w:rsidRPr="00A7250D">
        <w:rPr>
          <w:rFonts w:ascii="Cambria" w:eastAsia="Times New Roman" w:hAnsi="Cambria" w:cs="Times New Roman"/>
          <w:b/>
          <w:bCs/>
          <w:sz w:val="80"/>
          <w:szCs w:val="64"/>
          <w:lang w:eastAsia="nl-NL"/>
        </w:rPr>
        <w:t>Activeren-motiveren</w:t>
      </w:r>
      <w:r w:rsidRPr="002D5DB4">
        <w:rPr>
          <w:rFonts w:ascii="Cambria" w:eastAsia="Times New Roman" w:hAnsi="Cambria" w:cs="Times New Roman"/>
          <w:b/>
          <w:bCs/>
          <w:sz w:val="64"/>
          <w:szCs w:val="64"/>
          <w:lang w:eastAsia="nl-NL"/>
        </w:rPr>
        <w:t xml:space="preserve"> </w:t>
      </w:r>
      <w:r w:rsidRPr="002D5DB4">
        <w:rPr>
          <w:rFonts w:ascii="Cambria" w:eastAsia="Times New Roman" w:hAnsi="Cambria" w:cs="Times New Roman"/>
          <w:b/>
          <w:bCs/>
          <w:sz w:val="64"/>
          <w:szCs w:val="64"/>
          <w:lang w:eastAsia="nl-NL"/>
        </w:rPr>
        <w:br/>
      </w:r>
      <w:r w:rsidRPr="002D5DB4">
        <w:rPr>
          <w:rFonts w:ascii="Calibri" w:eastAsia="Times New Roman" w:hAnsi="Calibri" w:cs="Times New Roman"/>
          <w:sz w:val="52"/>
          <w:szCs w:val="52"/>
          <w:lang w:eastAsia="nl-NL"/>
        </w:rPr>
        <w:t xml:space="preserve">Online coachen biedt de cliënt de gelegenheid te ‘ontsnappen’ aan de coaching door weg te blijven. </w:t>
      </w:r>
      <w:r w:rsidRPr="002D5DB4">
        <w:rPr>
          <w:rFonts w:ascii="Calibri" w:eastAsia="Times New Roman" w:hAnsi="Calibri" w:cs="Times New Roman"/>
          <w:sz w:val="52"/>
          <w:szCs w:val="52"/>
          <w:lang w:eastAsia="nl-NL"/>
        </w:rPr>
        <w:br/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t>•</w:t>
      </w:r>
      <w:r w:rsidRPr="002D5DB4">
        <w:rPr>
          <w:rFonts w:ascii="Helvetica" w:eastAsia="Times New Roman" w:hAnsi="Helvetica" w:cs="Helvetica"/>
          <w:sz w:val="48"/>
          <w:szCs w:val="48"/>
          <w:lang w:eastAsia="nl-NL"/>
        </w:rPr>
        <w:t xml:space="preserve">  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t xml:space="preserve">Zorg dat er een natuurlijk ritme ontstaat </w:t>
      </w:r>
      <w:r w:rsidR="00A7250D">
        <w:rPr>
          <w:rFonts w:ascii="Calibri" w:eastAsia="Times New Roman" w:hAnsi="Calibri" w:cs="Times New Roman"/>
          <w:sz w:val="48"/>
          <w:szCs w:val="48"/>
          <w:lang w:eastAsia="nl-NL"/>
        </w:rPr>
        <w:t xml:space="preserve">  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t xml:space="preserve">(flow) 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br/>
        <w:t>•</w:t>
      </w:r>
      <w:r w:rsidRPr="002D5DB4">
        <w:rPr>
          <w:rFonts w:ascii="Helvetica" w:eastAsia="Times New Roman" w:hAnsi="Helvetica" w:cs="Helvetica"/>
          <w:sz w:val="48"/>
          <w:szCs w:val="48"/>
          <w:lang w:eastAsia="nl-NL"/>
        </w:rPr>
        <w:t xml:space="preserve">  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t xml:space="preserve">Blijf in aandacht en energie bij de cliënt 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br/>
        <w:t>•</w:t>
      </w:r>
      <w:r w:rsidRPr="002D5DB4">
        <w:rPr>
          <w:rFonts w:ascii="Helvetica" w:eastAsia="Times New Roman" w:hAnsi="Helvetica" w:cs="Helvetica"/>
          <w:sz w:val="48"/>
          <w:szCs w:val="48"/>
          <w:lang w:eastAsia="nl-NL"/>
        </w:rPr>
        <w:t xml:space="preserve">  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t xml:space="preserve">Sluit activerend/motiverend af zodat: 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br/>
        <w:t>•</w:t>
      </w:r>
      <w:r w:rsidRPr="002D5DB4">
        <w:rPr>
          <w:rFonts w:ascii="Helvetica" w:eastAsia="Times New Roman" w:hAnsi="Helvetica" w:cs="Helvetica"/>
          <w:sz w:val="48"/>
          <w:szCs w:val="48"/>
          <w:lang w:eastAsia="nl-NL"/>
        </w:rPr>
        <w:t xml:space="preserve">  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t xml:space="preserve">De </w:t>
      </w:r>
      <w:r w:rsidR="002C1294" w:rsidRPr="002D5DB4">
        <w:rPr>
          <w:rFonts w:ascii="Calibri" w:eastAsia="Times New Roman" w:hAnsi="Calibri" w:cs="Times New Roman"/>
          <w:sz w:val="48"/>
          <w:szCs w:val="48"/>
          <w:lang w:eastAsia="nl-NL"/>
        </w:rPr>
        <w:t>cliënt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t xml:space="preserve"> in ‘beweging’ komt/blijft 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br/>
        <w:t>•</w:t>
      </w:r>
      <w:r w:rsidRPr="002D5DB4">
        <w:rPr>
          <w:rFonts w:ascii="Helvetica" w:eastAsia="Times New Roman" w:hAnsi="Helvetica" w:cs="Helvetica"/>
          <w:sz w:val="48"/>
          <w:szCs w:val="48"/>
          <w:lang w:eastAsia="nl-NL"/>
        </w:rPr>
        <w:t xml:space="preserve">  </w:t>
      </w: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t>De cliënt nieuwsgierig wordt naar het volgende contactmoment met de coach</w:t>
      </w:r>
    </w:p>
    <w:p w:rsidR="00A7250D" w:rsidRPr="00A7250D" w:rsidRDefault="008D482E" w:rsidP="00A7250D">
      <w:pPr>
        <w:spacing w:after="0" w:line="240" w:lineRule="auto"/>
        <w:rPr>
          <w:rFonts w:ascii="Cambria" w:eastAsia="Times New Roman" w:hAnsi="Cambria" w:cs="Times New Roman"/>
          <w:b/>
          <w:bCs/>
          <w:sz w:val="52"/>
          <w:szCs w:val="80"/>
          <w:lang w:eastAsia="nl-NL"/>
        </w:rPr>
      </w:pPr>
      <w:r w:rsidRPr="002D5DB4">
        <w:rPr>
          <w:rFonts w:ascii="Calibri" w:eastAsia="Times New Roman" w:hAnsi="Calibri" w:cs="Times New Roman"/>
          <w:sz w:val="48"/>
          <w:szCs w:val="48"/>
          <w:lang w:eastAsia="nl-NL"/>
        </w:rPr>
        <w:lastRenderedPageBreak/>
        <w:t xml:space="preserve"> </w:t>
      </w:r>
      <w:r w:rsidR="00A7250D" w:rsidRPr="008D482E">
        <w:rPr>
          <w:rFonts w:ascii="Cambria" w:eastAsia="Times New Roman" w:hAnsi="Cambria" w:cs="Times New Roman"/>
          <w:b/>
          <w:bCs/>
          <w:sz w:val="80"/>
          <w:szCs w:val="80"/>
          <w:lang w:eastAsia="nl-NL"/>
        </w:rPr>
        <w:t xml:space="preserve">Krachtig e-compliment </w:t>
      </w:r>
      <w:r w:rsidR="00A7250D" w:rsidRPr="008D482E">
        <w:rPr>
          <w:rFonts w:ascii="Cambria" w:eastAsia="Times New Roman" w:hAnsi="Cambria" w:cs="Times New Roman"/>
          <w:b/>
          <w:bCs/>
          <w:sz w:val="80"/>
          <w:szCs w:val="80"/>
          <w:lang w:eastAsia="nl-NL"/>
        </w:rPr>
        <w:br/>
      </w:r>
      <w:r w:rsidR="00A7250D" w:rsidRPr="008D482E">
        <w:rPr>
          <w:rFonts w:ascii="Calibri" w:eastAsia="Times New Roman" w:hAnsi="Calibri" w:cs="Times New Roman"/>
          <w:sz w:val="56"/>
          <w:szCs w:val="56"/>
          <w:lang w:eastAsia="nl-NL"/>
        </w:rPr>
        <w:t>•</w:t>
      </w:r>
      <w:r w:rsidR="00A7250D" w:rsidRPr="008D482E">
        <w:rPr>
          <w:rFonts w:ascii="Helvetica" w:eastAsia="Times New Roman" w:hAnsi="Helvetica" w:cs="Helvetica"/>
          <w:sz w:val="56"/>
          <w:szCs w:val="56"/>
          <w:lang w:eastAsia="nl-NL"/>
        </w:rPr>
        <w:t xml:space="preserve">   </w:t>
      </w:r>
      <w:r w:rsidR="00A7250D" w:rsidRPr="00A7250D">
        <w:rPr>
          <w:rFonts w:ascii="Calibri" w:eastAsia="Times New Roman" w:hAnsi="Calibri" w:cs="Times New Roman"/>
          <w:sz w:val="52"/>
          <w:szCs w:val="56"/>
          <w:lang w:eastAsia="nl-NL"/>
        </w:rPr>
        <w:t xml:space="preserve">Wees oprecht </w:t>
      </w:r>
      <w:r w:rsidR="00A7250D" w:rsidRPr="00A7250D">
        <w:rPr>
          <w:rFonts w:ascii="Calibri" w:eastAsia="Times New Roman" w:hAnsi="Calibri" w:cs="Times New Roman"/>
          <w:sz w:val="52"/>
          <w:szCs w:val="56"/>
          <w:lang w:eastAsia="nl-NL"/>
        </w:rPr>
        <w:br/>
        <w:t>•</w:t>
      </w:r>
      <w:r w:rsidR="00A7250D" w:rsidRPr="00A7250D">
        <w:rPr>
          <w:rFonts w:ascii="Helvetica" w:eastAsia="Times New Roman" w:hAnsi="Helvetica" w:cs="Helvetica"/>
          <w:sz w:val="52"/>
          <w:szCs w:val="56"/>
          <w:lang w:eastAsia="nl-NL"/>
        </w:rPr>
        <w:t xml:space="preserve">   </w:t>
      </w:r>
      <w:r w:rsidR="00A7250D" w:rsidRPr="00A7250D">
        <w:rPr>
          <w:rFonts w:ascii="Calibri" w:eastAsia="Times New Roman" w:hAnsi="Calibri" w:cs="Times New Roman"/>
          <w:sz w:val="52"/>
          <w:szCs w:val="56"/>
          <w:lang w:eastAsia="nl-NL"/>
        </w:rPr>
        <w:t xml:space="preserve">Schrijf in de ik-vorm </w:t>
      </w:r>
      <w:r w:rsidR="00A7250D" w:rsidRPr="00A7250D">
        <w:rPr>
          <w:rFonts w:ascii="Calibri" w:eastAsia="Times New Roman" w:hAnsi="Calibri" w:cs="Times New Roman"/>
          <w:sz w:val="52"/>
          <w:szCs w:val="56"/>
          <w:lang w:eastAsia="nl-NL"/>
        </w:rPr>
        <w:br/>
        <w:t>•</w:t>
      </w:r>
      <w:r w:rsidR="00A7250D" w:rsidRPr="00A7250D">
        <w:rPr>
          <w:rFonts w:ascii="Helvetica" w:eastAsia="Times New Roman" w:hAnsi="Helvetica" w:cs="Helvetica"/>
          <w:sz w:val="52"/>
          <w:szCs w:val="56"/>
          <w:lang w:eastAsia="nl-NL"/>
        </w:rPr>
        <w:t xml:space="preserve">   </w:t>
      </w:r>
      <w:r w:rsidR="00A7250D" w:rsidRPr="00A7250D">
        <w:rPr>
          <w:rFonts w:ascii="Calibri" w:eastAsia="Times New Roman" w:hAnsi="Calibri" w:cs="Times New Roman"/>
          <w:sz w:val="52"/>
          <w:szCs w:val="56"/>
          <w:lang w:eastAsia="nl-NL"/>
        </w:rPr>
        <w:t xml:space="preserve">Benoem het specifiek gedrag van de </w:t>
      </w:r>
    </w:p>
    <w:p w:rsidR="00A7250D" w:rsidRPr="00A7250D" w:rsidRDefault="00A7250D" w:rsidP="00A7250D">
      <w:pPr>
        <w:spacing w:after="0" w:line="240" w:lineRule="auto"/>
        <w:rPr>
          <w:rFonts w:ascii="Calibri" w:eastAsia="Times New Roman" w:hAnsi="Calibri" w:cs="Times New Roman"/>
          <w:sz w:val="52"/>
          <w:szCs w:val="56"/>
          <w:lang w:eastAsia="nl-NL"/>
        </w:rPr>
      </w:pPr>
      <w:r w:rsidRPr="00A7250D">
        <w:rPr>
          <w:rFonts w:ascii="Calibri" w:eastAsia="Times New Roman" w:hAnsi="Calibri" w:cs="Times New Roman"/>
          <w:sz w:val="52"/>
          <w:szCs w:val="56"/>
          <w:lang w:eastAsia="nl-NL"/>
        </w:rPr>
        <w:t xml:space="preserve">      cliënt </w:t>
      </w:r>
      <w:r w:rsidRPr="00A7250D">
        <w:rPr>
          <w:rFonts w:ascii="Calibri" w:eastAsia="Times New Roman" w:hAnsi="Calibri" w:cs="Times New Roman"/>
          <w:sz w:val="52"/>
          <w:szCs w:val="56"/>
          <w:lang w:eastAsia="nl-NL"/>
        </w:rPr>
        <w:br/>
        <w:t>•</w:t>
      </w:r>
      <w:r w:rsidRPr="00A7250D">
        <w:rPr>
          <w:rFonts w:ascii="Helvetica" w:eastAsia="Times New Roman" w:hAnsi="Helvetica" w:cs="Helvetica"/>
          <w:sz w:val="52"/>
          <w:szCs w:val="56"/>
          <w:lang w:eastAsia="nl-NL"/>
        </w:rPr>
        <w:t xml:space="preserve">   </w:t>
      </w:r>
      <w:r w:rsidRPr="00A7250D">
        <w:rPr>
          <w:rFonts w:ascii="Calibri" w:eastAsia="Times New Roman" w:hAnsi="Calibri" w:cs="Times New Roman"/>
          <w:sz w:val="52"/>
          <w:szCs w:val="56"/>
          <w:lang w:eastAsia="nl-NL"/>
        </w:rPr>
        <w:t xml:space="preserve">Doe een constatering gekoppeld </w:t>
      </w:r>
    </w:p>
    <w:p w:rsidR="008D482E" w:rsidRPr="00A7250D" w:rsidRDefault="00A7250D" w:rsidP="00A7250D">
      <w:pPr>
        <w:spacing w:after="0" w:line="240" w:lineRule="auto"/>
        <w:rPr>
          <w:rFonts w:ascii="Calibri" w:eastAsia="Times New Roman" w:hAnsi="Calibri" w:cs="Times New Roman"/>
          <w:sz w:val="52"/>
          <w:szCs w:val="56"/>
          <w:lang w:eastAsia="nl-NL"/>
        </w:rPr>
      </w:pPr>
      <w:r w:rsidRPr="00A7250D">
        <w:rPr>
          <w:rFonts w:ascii="Calibri" w:eastAsia="Times New Roman" w:hAnsi="Calibri" w:cs="Times New Roman"/>
          <w:sz w:val="52"/>
          <w:szCs w:val="56"/>
          <w:lang w:eastAsia="nl-NL"/>
        </w:rPr>
        <w:t xml:space="preserve">      aan een positief oordeel </w:t>
      </w:r>
      <w:r w:rsidRPr="00A7250D">
        <w:rPr>
          <w:rFonts w:ascii="Calibri" w:eastAsia="Times New Roman" w:hAnsi="Calibri" w:cs="Times New Roman"/>
          <w:sz w:val="52"/>
          <w:szCs w:val="56"/>
          <w:lang w:eastAsia="nl-NL"/>
        </w:rPr>
        <w:br/>
        <w:t>•</w:t>
      </w:r>
      <w:r w:rsidRPr="00A7250D">
        <w:rPr>
          <w:rFonts w:ascii="Helvetica" w:eastAsia="Times New Roman" w:hAnsi="Helvetica" w:cs="Helvetica"/>
          <w:sz w:val="52"/>
          <w:szCs w:val="56"/>
          <w:lang w:eastAsia="nl-NL"/>
        </w:rPr>
        <w:t xml:space="preserve">   </w:t>
      </w:r>
      <w:r w:rsidRPr="00A7250D">
        <w:rPr>
          <w:rFonts w:ascii="Calibri" w:eastAsia="Times New Roman" w:hAnsi="Calibri" w:cs="Times New Roman"/>
          <w:sz w:val="52"/>
          <w:szCs w:val="56"/>
          <w:lang w:eastAsia="nl-NL"/>
        </w:rPr>
        <w:t xml:space="preserve">Formuleer in tegenwoordige tijd werkt activerend en stimulerend </w:t>
      </w:r>
      <w:r w:rsidRPr="00A7250D">
        <w:rPr>
          <w:rFonts w:ascii="Calibri" w:eastAsia="Times New Roman" w:hAnsi="Calibri" w:cs="Times New Roman"/>
          <w:sz w:val="52"/>
          <w:szCs w:val="56"/>
          <w:lang w:eastAsia="nl-NL"/>
        </w:rPr>
        <w:br/>
      </w:r>
      <w:r w:rsidR="008D482E" w:rsidRPr="002D5DB4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t xml:space="preserve">Controleren bericht </w:t>
      </w:r>
      <w:r w:rsidR="008D482E" w:rsidRPr="002D5DB4">
        <w:rPr>
          <w:rFonts w:ascii="Cambria" w:eastAsia="Times New Roman" w:hAnsi="Cambria" w:cs="Times New Roman"/>
          <w:b/>
          <w:bCs/>
          <w:sz w:val="72"/>
          <w:szCs w:val="72"/>
          <w:lang w:eastAsia="nl-NL"/>
        </w:rPr>
        <w:br/>
      </w:r>
      <w:r w:rsidR="008D482E" w:rsidRPr="004146F9">
        <w:rPr>
          <w:rFonts w:ascii="Calibri" w:eastAsia="Times New Roman" w:hAnsi="Calibri" w:cs="Times New Roman"/>
          <w:sz w:val="48"/>
          <w:szCs w:val="48"/>
          <w:lang w:eastAsia="nl-NL"/>
        </w:rPr>
        <w:t>Vier stelregels voor doelgericht taalgebruik (</w:t>
      </w:r>
      <w:proofErr w:type="spellStart"/>
      <w:r w:rsidR="008D482E" w:rsidRPr="004146F9">
        <w:rPr>
          <w:rFonts w:ascii="Calibri" w:eastAsia="Times New Roman" w:hAnsi="Calibri" w:cs="Times New Roman"/>
          <w:sz w:val="48"/>
          <w:szCs w:val="48"/>
          <w:lang w:eastAsia="nl-NL"/>
        </w:rPr>
        <w:t>Grice</w:t>
      </w:r>
      <w:proofErr w:type="spellEnd"/>
      <w:r w:rsidR="008D482E" w:rsidRPr="004146F9">
        <w:rPr>
          <w:rFonts w:ascii="Calibri" w:eastAsia="Times New Roman" w:hAnsi="Calibri" w:cs="Times New Roman"/>
          <w:sz w:val="48"/>
          <w:szCs w:val="48"/>
          <w:lang w:eastAsia="nl-NL"/>
        </w:rPr>
        <w:t xml:space="preserve">) </w:t>
      </w:r>
    </w:p>
    <w:p w:rsidR="004146F9" w:rsidRPr="004146F9" w:rsidRDefault="008D482E" w:rsidP="004146F9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48"/>
          <w:szCs w:val="48"/>
          <w:lang w:eastAsia="nl-NL"/>
        </w:rPr>
      </w:pPr>
      <w:r w:rsidRPr="004146F9">
        <w:rPr>
          <w:rFonts w:ascii="Calibri" w:eastAsia="Times New Roman" w:hAnsi="Calibri" w:cs="Times New Roman"/>
          <w:sz w:val="48"/>
          <w:szCs w:val="48"/>
          <w:lang w:eastAsia="nl-NL"/>
        </w:rPr>
        <w:t xml:space="preserve">Relevantie (ga ik op juiste inhoud in, </w:t>
      </w:r>
      <w:r w:rsidR="002C1294" w:rsidRPr="004146F9">
        <w:rPr>
          <w:rFonts w:ascii="Calibri" w:eastAsia="Times New Roman" w:hAnsi="Calibri" w:cs="Times New Roman"/>
          <w:sz w:val="48"/>
          <w:szCs w:val="48"/>
          <w:lang w:eastAsia="nl-NL"/>
        </w:rPr>
        <w:t xml:space="preserve">    </w:t>
      </w:r>
      <w:r w:rsidRPr="004146F9">
        <w:rPr>
          <w:rFonts w:ascii="Calibri" w:eastAsia="Times New Roman" w:hAnsi="Calibri" w:cs="Times New Roman"/>
          <w:sz w:val="48"/>
          <w:szCs w:val="48"/>
          <w:lang w:eastAsia="nl-NL"/>
        </w:rPr>
        <w:t xml:space="preserve">voldoet aan behoefte cliënt) </w:t>
      </w:r>
    </w:p>
    <w:p w:rsidR="008D482E" w:rsidRPr="004146F9" w:rsidRDefault="008D482E" w:rsidP="004146F9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48"/>
          <w:szCs w:val="48"/>
          <w:lang w:eastAsia="nl-NL"/>
        </w:rPr>
      </w:pPr>
      <w:r w:rsidRPr="004146F9">
        <w:rPr>
          <w:rFonts w:ascii="Calibri" w:eastAsia="Times New Roman" w:hAnsi="Calibri" w:cs="Times New Roman"/>
          <w:sz w:val="48"/>
          <w:szCs w:val="48"/>
          <w:lang w:eastAsia="nl-NL"/>
        </w:rPr>
        <w:t xml:space="preserve">Kwantiteit (focus, </w:t>
      </w:r>
      <w:r w:rsidR="002C1294" w:rsidRPr="004146F9">
        <w:rPr>
          <w:rFonts w:ascii="Calibri" w:eastAsia="Times New Roman" w:hAnsi="Calibri" w:cs="Times New Roman"/>
          <w:sz w:val="48"/>
          <w:szCs w:val="48"/>
          <w:lang w:eastAsia="nl-NL"/>
        </w:rPr>
        <w:t xml:space="preserve">beperk </w:t>
      </w:r>
      <w:r w:rsidRPr="004146F9">
        <w:rPr>
          <w:rFonts w:ascii="Calibri" w:eastAsia="Times New Roman" w:hAnsi="Calibri" w:cs="Times New Roman"/>
          <w:sz w:val="48"/>
          <w:szCs w:val="48"/>
          <w:lang w:eastAsia="nl-NL"/>
        </w:rPr>
        <w:t xml:space="preserve">vragen) </w:t>
      </w:r>
    </w:p>
    <w:p w:rsidR="004146F9" w:rsidRDefault="008D482E" w:rsidP="004146F9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48"/>
          <w:szCs w:val="48"/>
          <w:lang w:eastAsia="nl-NL"/>
        </w:rPr>
      </w:pPr>
      <w:r w:rsidRPr="004146F9">
        <w:rPr>
          <w:rFonts w:ascii="Calibri" w:eastAsia="Times New Roman" w:hAnsi="Calibri" w:cs="Times New Roman"/>
          <w:sz w:val="48"/>
          <w:szCs w:val="48"/>
          <w:lang w:eastAsia="nl-NL"/>
        </w:rPr>
        <w:t xml:space="preserve">Kwaliteit (bekrachtigend, klopt het wat </w:t>
      </w:r>
      <w:r w:rsidR="002C1294" w:rsidRPr="004146F9">
        <w:rPr>
          <w:rFonts w:ascii="Calibri" w:eastAsia="Times New Roman" w:hAnsi="Calibri" w:cs="Times New Roman"/>
          <w:sz w:val="48"/>
          <w:szCs w:val="48"/>
          <w:lang w:eastAsia="nl-NL"/>
        </w:rPr>
        <w:t xml:space="preserve">        ik zeg en wil zeggen, ac</w:t>
      </w:r>
      <w:r w:rsidRPr="004146F9">
        <w:rPr>
          <w:rFonts w:ascii="Calibri" w:eastAsia="Times New Roman" w:hAnsi="Calibri" w:cs="Times New Roman"/>
          <w:sz w:val="48"/>
          <w:szCs w:val="48"/>
          <w:lang w:eastAsia="nl-NL"/>
        </w:rPr>
        <w:t xml:space="preserve">tiverend/motiverend) </w:t>
      </w:r>
    </w:p>
    <w:p w:rsidR="008D482E" w:rsidRPr="004146F9" w:rsidRDefault="008D482E" w:rsidP="004146F9">
      <w:pPr>
        <w:pStyle w:val="Lijstalinea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48"/>
          <w:szCs w:val="48"/>
          <w:lang w:eastAsia="nl-NL"/>
        </w:rPr>
      </w:pPr>
      <w:r w:rsidRPr="004146F9">
        <w:rPr>
          <w:rFonts w:ascii="Calibri" w:eastAsia="Times New Roman" w:hAnsi="Calibri" w:cs="Times New Roman"/>
          <w:sz w:val="48"/>
          <w:szCs w:val="48"/>
          <w:lang w:eastAsia="nl-NL"/>
        </w:rPr>
        <w:t xml:space="preserve">Helderheid (wees duidelijk) </w:t>
      </w:r>
    </w:p>
    <w:p w:rsidR="0019409F" w:rsidRDefault="0019409F" w:rsidP="0019409F">
      <w:pPr>
        <w:rPr>
          <w:rFonts w:ascii="Calibri" w:hAnsi="Calibri"/>
          <w:sz w:val="40"/>
          <w:szCs w:val="40"/>
        </w:rPr>
      </w:pPr>
    </w:p>
    <w:p w:rsidR="00033742" w:rsidRDefault="00033742" w:rsidP="0019409F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Boekentip over deze methodiek;</w:t>
      </w:r>
    </w:p>
    <w:p w:rsidR="00033742" w:rsidRDefault="00033742" w:rsidP="0019409F">
      <w:pPr>
        <w:rPr>
          <w:rFonts w:ascii="Calibri" w:hAnsi="Calibri"/>
          <w:sz w:val="40"/>
          <w:szCs w:val="40"/>
        </w:rPr>
      </w:pPr>
    </w:p>
    <w:p w:rsidR="00033742" w:rsidRPr="00033742" w:rsidRDefault="00033742" w:rsidP="0003374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textAlignment w:val="top"/>
        <w:rPr>
          <w:rFonts w:ascii="Open Sans" w:eastAsia="Times New Roman" w:hAnsi="Open Sans" w:cs="Times New Roman"/>
          <w:color w:val="31312F"/>
          <w:sz w:val="21"/>
          <w:szCs w:val="21"/>
          <w:lang w:eastAsia="nl-NL"/>
        </w:rPr>
      </w:pPr>
      <w:bookmarkStart w:id="0" w:name="product_images"/>
      <w:bookmarkEnd w:id="0"/>
    </w:p>
    <w:p w:rsidR="00033742" w:rsidRPr="00033742" w:rsidRDefault="00033742" w:rsidP="00033742">
      <w:pPr>
        <w:spacing w:line="3600" w:lineRule="atLeast"/>
        <w:jc w:val="center"/>
        <w:textAlignment w:val="top"/>
        <w:rPr>
          <w:rFonts w:ascii="Open Sans" w:eastAsia="Times New Roman" w:hAnsi="Open Sans" w:cs="Times New Roman"/>
          <w:color w:val="31312F"/>
          <w:sz w:val="21"/>
          <w:szCs w:val="21"/>
          <w:lang w:eastAsia="nl-NL"/>
        </w:rPr>
      </w:pPr>
      <w:r w:rsidRPr="00033742">
        <w:rPr>
          <w:rFonts w:ascii="Open Sans" w:eastAsia="Times New Roman" w:hAnsi="Open Sans" w:cs="Times New Roman"/>
          <w:noProof/>
          <w:color w:val="31312F"/>
          <w:sz w:val="21"/>
          <w:szCs w:val="21"/>
          <w:lang w:eastAsia="nl-NL"/>
        </w:rPr>
        <w:drawing>
          <wp:inline distT="0" distB="0" distL="0" distR="0" wp14:anchorId="5A3E57A8" wp14:editId="27D678AC">
            <wp:extent cx="5240020" cy="7447280"/>
            <wp:effectExtent l="0" t="0" r="0" b="1270"/>
            <wp:docPr id="3" name="Afbeelding 3" descr="E 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 coach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74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33742" w:rsidRPr="00033742" w:rsidSect="009C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D47"/>
    <w:multiLevelType w:val="multilevel"/>
    <w:tmpl w:val="CD44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151E3"/>
    <w:multiLevelType w:val="multilevel"/>
    <w:tmpl w:val="86C4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A6658"/>
    <w:multiLevelType w:val="multilevel"/>
    <w:tmpl w:val="1D4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8C3"/>
    <w:multiLevelType w:val="multilevel"/>
    <w:tmpl w:val="F170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C09B8"/>
    <w:multiLevelType w:val="hybridMultilevel"/>
    <w:tmpl w:val="551A4328"/>
    <w:lvl w:ilvl="0" w:tplc="B7781EE4">
      <w:start w:val="1"/>
      <w:numFmt w:val="decimal"/>
      <w:lvlText w:val="%1."/>
      <w:lvlJc w:val="left"/>
      <w:pPr>
        <w:ind w:left="765" w:hanging="405"/>
      </w:pPr>
      <w:rPr>
        <w:rFonts w:ascii="Calibri" w:hAnsi="Calibri" w:hint="default"/>
        <w:sz w:val="5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11D30"/>
    <w:multiLevelType w:val="hybridMultilevel"/>
    <w:tmpl w:val="359C10D8"/>
    <w:lvl w:ilvl="0" w:tplc="0413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 w15:restartNumberingAfterBreak="0">
    <w:nsid w:val="4F7C0264"/>
    <w:multiLevelType w:val="hybridMultilevel"/>
    <w:tmpl w:val="2F5E7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93B0A"/>
    <w:multiLevelType w:val="multilevel"/>
    <w:tmpl w:val="48A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04601"/>
    <w:multiLevelType w:val="multilevel"/>
    <w:tmpl w:val="A9C8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2E"/>
    <w:rsid w:val="00033742"/>
    <w:rsid w:val="00071482"/>
    <w:rsid w:val="00080786"/>
    <w:rsid w:val="0019409F"/>
    <w:rsid w:val="001D63F5"/>
    <w:rsid w:val="002C1294"/>
    <w:rsid w:val="002D5DB4"/>
    <w:rsid w:val="003C6806"/>
    <w:rsid w:val="004146F9"/>
    <w:rsid w:val="004A4142"/>
    <w:rsid w:val="004E5766"/>
    <w:rsid w:val="006528BD"/>
    <w:rsid w:val="007F36A2"/>
    <w:rsid w:val="008D482E"/>
    <w:rsid w:val="00911B6B"/>
    <w:rsid w:val="009C39A7"/>
    <w:rsid w:val="009F6273"/>
    <w:rsid w:val="00A7250D"/>
    <w:rsid w:val="00AA4983"/>
    <w:rsid w:val="00C94AE7"/>
    <w:rsid w:val="00CC1583"/>
    <w:rsid w:val="00CF225E"/>
    <w:rsid w:val="00E36C3B"/>
    <w:rsid w:val="00E56C72"/>
    <w:rsid w:val="00F27A1D"/>
    <w:rsid w:val="00FA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9A5CA-F6E5-4D58-A664-1AD15274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C39A7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928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9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2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0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8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87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7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3185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7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940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69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755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474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031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213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91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7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440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34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377812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209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0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44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7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59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42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46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74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550298">
                                  <w:marLeft w:val="-240"/>
                                  <w:marRight w:val="-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52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08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2355836">
                                  <w:marLeft w:val="-240"/>
                                  <w:marRight w:val="-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6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0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34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4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1853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2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15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949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53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75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79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753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61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332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1517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721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Frans</dc:creator>
  <cp:keywords/>
  <dc:description/>
  <cp:lastModifiedBy>Ada Frans</cp:lastModifiedBy>
  <cp:revision>3</cp:revision>
  <dcterms:created xsi:type="dcterms:W3CDTF">2017-02-27T08:34:00Z</dcterms:created>
  <dcterms:modified xsi:type="dcterms:W3CDTF">2017-02-27T08:35:00Z</dcterms:modified>
</cp:coreProperties>
</file>